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1B" w:rsidRDefault="00BF7844">
      <w:r w:rsidRPr="00BF7844">
        <w:rPr>
          <w:noProof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-175895</wp:posOffset>
            </wp:positionV>
            <wp:extent cx="1917700" cy="1952625"/>
            <wp:effectExtent l="19050" t="0" r="25400" b="0"/>
            <wp:wrapNone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</w:p>
    <w:sectPr w:rsidR="00ED501B" w:rsidSect="00ED5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844"/>
    <w:rsid w:val="001B3522"/>
    <w:rsid w:val="005233D8"/>
    <w:rsid w:val="00BF7844"/>
    <w:rsid w:val="00E92FC6"/>
    <w:rsid w:val="00ED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IGABYTE\Documents\gomn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bg-BG"/>
  <c:chart>
    <c:autoTitleDeleted val="1"/>
    <c:plotArea>
      <c:layout/>
      <c:pieChart>
        <c:varyColors val="1"/>
        <c:ser>
          <c:idx val="0"/>
          <c:order val="0"/>
          <c:tx>
            <c:strRef>
              <c:f>Sheet1!$B$3</c:f>
              <c:strCache>
                <c:ptCount val="1"/>
                <c:pt idx="0">
                  <c:v>брой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95000"/>
                  </a:schemeClr>
                </a:solidFill>
                <a:round/>
              </a:ln>
              <a:effectLst/>
            </c:spPr>
          </c:dPt>
          <c:dPt>
            <c:idx val="1"/>
            <c:spPr>
              <a:gradFill rotWithShape="1">
                <a:gsLst>
                  <a:gs pos="0">
                    <a:schemeClr val="accent2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shade val="95000"/>
                  </a:schemeClr>
                </a:solidFill>
                <a:round/>
              </a:ln>
              <a:effectLst/>
            </c:spPr>
          </c:dPt>
          <c:dPt>
            <c:idx val="2"/>
            <c:spPr>
              <a:gradFill rotWithShape="1">
                <a:gsLst>
                  <a:gs pos="0">
                    <a:schemeClr val="accent3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3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3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3">
                    <a:shade val="95000"/>
                  </a:schemeClr>
                </a:solidFill>
                <a:round/>
              </a:ln>
              <a:effectLst/>
            </c:spPr>
          </c:dPt>
          <c:dPt>
            <c:idx val="3"/>
            <c:spPr>
              <a:gradFill rotWithShape="1">
                <a:gsLst>
                  <a:gs pos="0">
                    <a:schemeClr val="accent4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4">
                    <a:shade val="95000"/>
                  </a:schemeClr>
                </a:solidFill>
                <a:round/>
              </a:ln>
              <a:effectLst/>
            </c:spPr>
          </c:dPt>
          <c:dPt>
            <c:idx val="4"/>
            <c:spPr>
              <a:gradFill rotWithShape="1">
                <a:gsLst>
                  <a:gs pos="0">
                    <a:schemeClr val="accent5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5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5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5">
                    <a:shade val="95000"/>
                  </a:schemeClr>
                </a:solidFill>
                <a:round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n-US"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bg-BG"/>
              </a:p>
            </c:txPr>
            <c:dLblPos val="inEnd"/>
            <c:showCatName val="1"/>
            <c:showPercent val="1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Sheet1!$C$2:$G$2</c:f>
              <c:strCache>
                <c:ptCount val="5"/>
                <c:pt idx="0">
                  <c:v>сушилни</c:v>
                </c:pt>
                <c:pt idx="1">
                  <c:v>съдомиялни</c:v>
                </c:pt>
                <c:pt idx="2">
                  <c:v>хладилници</c:v>
                </c:pt>
                <c:pt idx="3">
                  <c:v>печки</c:v>
                </c:pt>
                <c:pt idx="4">
                  <c:v>перални</c:v>
                </c:pt>
              </c:strCache>
            </c:strRef>
          </c:cat>
          <c:val>
            <c:numRef>
              <c:f>Sheet1!$C$3:$G$3</c:f>
              <c:numCache>
                <c:formatCode>General</c:formatCode>
                <c:ptCount val="5"/>
                <c:pt idx="0">
                  <c:v>80</c:v>
                </c:pt>
                <c:pt idx="1">
                  <c:v>120</c:v>
                </c:pt>
                <c:pt idx="2">
                  <c:v>80</c:v>
                </c:pt>
                <c:pt idx="3">
                  <c:v>48</c:v>
                </c:pt>
                <c:pt idx="4">
                  <c:v>72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bg-BG"/>
    </a:p>
  </c:txPr>
  <c:externalData r:id="rId1"/>
</c:chartSpace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nb</cp:lastModifiedBy>
  <cp:revision>2</cp:revision>
  <dcterms:created xsi:type="dcterms:W3CDTF">2014-04-22T09:08:00Z</dcterms:created>
  <dcterms:modified xsi:type="dcterms:W3CDTF">2014-04-22T09:08:00Z</dcterms:modified>
</cp:coreProperties>
</file>